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D28D4">
      <w:pPr>
        <w:spacing w:line="560" w:lineRule="exact"/>
        <w:rPr>
          <w:rFonts w:hint="eastAsia" w:ascii="仿宋_GB2312" w:hAnsi="宋体" w:eastAsia="仿宋_GB2312" w:cs="宋体"/>
          <w:b/>
          <w:bCs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附件1</w:t>
      </w:r>
    </w:p>
    <w:p w14:paraId="746D5FDE">
      <w:pPr>
        <w:pStyle w:val="4"/>
        <w:spacing w:before="0" w:beforeAutospacing="0" w:after="0" w:afterAutospacing="0" w:line="560" w:lineRule="exact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毕业生典型事迹征集模版</w:t>
      </w:r>
    </w:p>
    <w:p w14:paraId="682E5030">
      <w:pPr>
        <w:pStyle w:val="4"/>
        <w:spacing w:before="0" w:beforeAutospacing="0" w:after="0" w:afterAutospacing="0" w:line="560" w:lineRule="exact"/>
        <w:jc w:val="center"/>
        <w:rPr>
          <w:rFonts w:hint="eastAsia"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（可选择以下1-2个选题进行投稿）</w:t>
      </w:r>
    </w:p>
    <w:p w14:paraId="34122D79">
      <w:pPr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Hlk195100673"/>
    </w:p>
    <w:p w14:paraId="53350567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UCASer的求学故事</w:t>
      </w:r>
      <w:bookmarkEnd w:id="0"/>
      <w:r>
        <w:rPr>
          <w:rFonts w:hint="eastAsia" w:ascii="黑体" w:hAnsi="黑体" w:eastAsia="黑体" w:cs="黑体"/>
          <w:sz w:val="44"/>
          <w:szCs w:val="44"/>
        </w:rPr>
        <w:t>|姓名：题目自拟</w:t>
      </w:r>
    </w:p>
    <w:p w14:paraId="5E1B74D1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第一部分：个人简介</w:t>
      </w:r>
    </w:p>
    <w:p w14:paraId="1F303D27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姓名，性别，籍贯，中国科学院大学2025届××专业硕士/博士毕业生,培养单位是××，导师是××。任职学生干部、获奖、专利、文章、毕业去向等。</w:t>
      </w:r>
    </w:p>
    <w:p w14:paraId="6D26897A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4"/>
          <w:szCs w:val="24"/>
        </w:rPr>
        <w:t>附上一张个人照片。</w:t>
      </w:r>
    </w:p>
    <w:p w14:paraId="5A4BC2B8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第二部分：我的求学故事</w:t>
      </w:r>
    </w:p>
    <w:p w14:paraId="50BEFBAB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4"/>
          <w:szCs w:val="24"/>
        </w:rPr>
        <w:t>以第一人称叙述，结合自己的求学经历、取得的成绩等方面叙述一路走来的心路历程和成长收获，特别是在参与科研攻关、重大课题研究等方面的经历。</w:t>
      </w:r>
    </w:p>
    <w:p w14:paraId="052AC4A3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</w:rPr>
        <w:t>建议分段叙述，每段添加一个小标题（题目自拟），例如：（1）初入国科大/研究所阶段：展示专业选择、课程学习、校园文体活动、日常科研生活点滴、“两弹一星”精神宣讲等内容；（2）成长阶段：可展示科研攻关过程中的成长历练，如学习仪器使用、实验经历、参与学术会议、重大科研项目、青藏科考、南极科考、野外调研、与导师同学之间相处的点点滴滴等内容；可加入毕业生在科研攻关过程中的感悟和体会，如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该研究如何促进社会的发展与进步、毕业生对该研究领域发展的思考、毕业生的科研理想、毕业生对师弟师妹的建议等内容；可展示在学期间的学生工作经历等内容。（3）毕业成果：重点展示毕业生开展科研实践的风采成果，发表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4"/>
          <w:szCs w:val="24"/>
        </w:rPr>
        <w:t>重要论文、获得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4"/>
          <w:szCs w:val="24"/>
        </w:rPr>
        <w:t>重要科研成果奖项、科技攻关取得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24"/>
          <w:szCs w:val="24"/>
        </w:rPr>
        <w:t>重大突破，参与毕业季活动等内容。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以上内容仅供参考。</w:t>
      </w:r>
    </w:p>
    <w:p w14:paraId="16231CD1">
      <w:pPr>
        <w:rPr>
          <w:rFonts w:hint="eastAsia" w:ascii="黑体" w:hAnsi="黑体" w:eastAsia="黑体" w:cs="黑体"/>
          <w:sz w:val="44"/>
          <w:szCs w:val="44"/>
        </w:rPr>
      </w:pPr>
    </w:p>
    <w:p w14:paraId="2314ACBB">
      <w:pPr>
        <w:rPr>
          <w:rFonts w:hint="eastAsia" w:ascii="黑体" w:hAnsi="黑体" w:eastAsia="黑体" w:cs="黑体"/>
          <w:sz w:val="44"/>
          <w:szCs w:val="44"/>
        </w:rPr>
      </w:pPr>
    </w:p>
    <w:p w14:paraId="539E43A3">
      <w:pPr>
        <w:jc w:val="center"/>
        <w:rPr>
          <w:rFonts w:hint="eastAsia" w:ascii="黑体" w:hAnsi="黑体" w:eastAsia="黑体" w:cs="黑体"/>
          <w:sz w:val="32"/>
          <w:szCs w:val="32"/>
        </w:rPr>
      </w:pPr>
      <w:bookmarkStart w:id="1" w:name="_Hlk195100692"/>
      <w:r>
        <w:rPr>
          <w:rFonts w:hint="eastAsia" w:ascii="黑体" w:hAnsi="黑体" w:eastAsia="黑体" w:cs="黑体"/>
          <w:sz w:val="44"/>
          <w:szCs w:val="44"/>
        </w:rPr>
        <w:t>UCASer的求职故事</w:t>
      </w:r>
      <w:bookmarkEnd w:id="1"/>
      <w:r>
        <w:rPr>
          <w:rFonts w:hint="eastAsia" w:ascii="黑体" w:hAnsi="黑体" w:eastAsia="黑体" w:cs="黑体"/>
          <w:sz w:val="44"/>
          <w:szCs w:val="44"/>
        </w:rPr>
        <w:t>|姓名：题目自拟</w:t>
      </w:r>
    </w:p>
    <w:p w14:paraId="7065727D">
      <w:pPr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第一部分：个人简介</w:t>
      </w:r>
    </w:p>
    <w:p w14:paraId="42C049B7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</w:rPr>
        <w:t>姓名，性别，籍贯，中国科学院大学2025届××专业硕士/博士毕业生,培养单位是××，导师是××。任职学生干部、获奖、专利、文章等。</w:t>
      </w:r>
    </w:p>
    <w:p w14:paraId="7ECB657A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</w:rPr>
        <w:t>毕业去向可重点介绍。</w:t>
      </w:r>
    </w:p>
    <w:p w14:paraId="2B055B37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4"/>
          <w:szCs w:val="24"/>
        </w:rPr>
        <w:t>附上一张个人照片。</w:t>
      </w:r>
    </w:p>
    <w:p w14:paraId="2924F105">
      <w:pPr>
        <w:spacing w:line="560" w:lineRule="exact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第二部分：我的求职故事</w:t>
      </w:r>
    </w:p>
    <w:p w14:paraId="2CEFBD5A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4"/>
          <w:szCs w:val="24"/>
        </w:rPr>
        <w:t>以第一人称叙述，结合个人成长经历和求职经历，叙述求职过程中的心路历程、经验感悟等。</w:t>
      </w:r>
    </w:p>
    <w:p w14:paraId="1587D9AC">
      <w:pPr>
        <w:pStyle w:val="8"/>
        <w:numPr>
          <w:ilvl w:val="0"/>
          <w:numId w:val="0"/>
        </w:numPr>
        <w:spacing w:line="560" w:lineRule="exact"/>
        <w:ind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</w:rPr>
        <w:t>建议分段叙述，每段添加一个小标题（题目自拟），例如：（1）求职准备：可从自我认知、技能提升、信息搜集等方面进行分享；（2）求职历程：可从行业选择、投递简历、笔试面试、Offer选择等方面进行分享；（3）个人收获：可从能力提升、心态转变、职业规划等方面进行分享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以上内容仅供参考。</w:t>
      </w:r>
    </w:p>
    <w:p w14:paraId="4340EAF0">
      <w:pPr>
        <w:pStyle w:val="8"/>
        <w:spacing w:line="560" w:lineRule="exact"/>
        <w:ind w:firstLine="0" w:firstLineChars="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文章要求</w:t>
      </w:r>
    </w:p>
    <w:p w14:paraId="680BCB72">
      <w:pPr>
        <w:pStyle w:val="8"/>
        <w:keepNext w:val="0"/>
        <w:keepLines w:val="0"/>
        <w:pageBreakBefore w:val="0"/>
        <w:widowControl w:val="0"/>
        <w:wordWrap/>
        <w:overflowPunct/>
        <w:topLinePunct/>
        <w:autoSpaceDE/>
        <w:autoSpaceDN/>
        <w:bidi w:val="0"/>
        <w:adjustRightIn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1.文章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24"/>
          <w:szCs w:val="24"/>
        </w:rPr>
        <w:t>有个人特点和特色，文字表达真诚，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内容真实可信，</w:t>
      </w:r>
      <w:r>
        <w:rPr>
          <w:rFonts w:hint="eastAsia" w:ascii="仿宋_GB2312" w:hAnsi="仿宋_GB2312" w:eastAsia="仿宋_GB2312" w:cs="仿宋_GB2312"/>
          <w:sz w:val="24"/>
          <w:szCs w:val="24"/>
        </w:rPr>
        <w:t>抒发真情实感，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感染力强</w:t>
      </w:r>
      <w:r>
        <w:rPr>
          <w:rFonts w:hint="eastAsia" w:ascii="仿宋_GB2312" w:hAnsi="仿宋_GB2312" w:eastAsia="仿宋_GB2312" w:cs="仿宋_GB2312"/>
          <w:sz w:val="24"/>
          <w:szCs w:val="24"/>
        </w:rPr>
        <w:t>。语言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质朴流畅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条理清晰，逻辑严谨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正确使用标点符号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无病句或错别字，</w:t>
      </w:r>
      <w:r>
        <w:rPr>
          <w:rFonts w:hint="eastAsia" w:ascii="仿宋_GB2312" w:hAnsi="仿宋_GB2312" w:eastAsia="仿宋_GB2312" w:cs="仿宋_GB2312"/>
          <w:sz w:val="24"/>
          <w:szCs w:val="24"/>
        </w:rPr>
        <w:t>尽量避免长难句和复杂句。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不接收直接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使用人工智能等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工具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生成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文章。</w:t>
      </w:r>
    </w:p>
    <w:p w14:paraId="5F54ACEE">
      <w:pPr>
        <w:pStyle w:val="8"/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adjustRightInd/>
        <w:snapToGrid w:val="0"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2.图文并茂，字数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不宜超过3000字</w:t>
      </w:r>
      <w:r>
        <w:rPr>
          <w:rFonts w:hint="eastAsia" w:ascii="仿宋_GB2312" w:hAnsi="仿宋_GB2312" w:eastAsia="仿宋_GB2312" w:cs="仿宋_GB2312"/>
          <w:sz w:val="24"/>
          <w:szCs w:val="24"/>
        </w:rPr>
        <w:t>，图片数量不限，图片需和文字配套，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4"/>
          <w:szCs w:val="24"/>
        </w:rPr>
        <w:t>将原图直接插入文档。</w:t>
      </w:r>
    </w:p>
    <w:p w14:paraId="09EE3ECE">
      <w:pPr>
        <w:pStyle w:val="8"/>
        <w:keepNext w:val="0"/>
        <w:keepLines w:val="0"/>
        <w:pageBreakBefore w:val="0"/>
        <w:widowControl w:val="0"/>
        <w:kinsoku w:val="0"/>
        <w:wordWrap/>
        <w:overflowPunct/>
        <w:topLinePunct/>
        <w:autoSpaceDE/>
        <w:autoSpaceDN/>
        <w:bidi w:val="0"/>
        <w:adjustRightInd/>
        <w:snapToGrid w:val="0"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4"/>
          <w:szCs w:val="24"/>
        </w:rPr>
        <w:t>文章标题采用二号黑体加粗，正文采用三号仿宋_GB2312，行距采用28磅，图片下方标注图题，采用微软雅黑小四，居中标注“图1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×××”。</w:t>
      </w:r>
    </w:p>
    <w:p w14:paraId="2E96CB5F">
      <w:pPr>
        <w:pStyle w:val="8"/>
        <w:spacing w:line="560" w:lineRule="exact"/>
        <w:ind w:firstLine="0" w:firstLineChars="0"/>
        <w:rPr>
          <w:rFonts w:hint="eastAsia" w:ascii="仿宋_GB2312" w:hAnsi="仿宋_GB2312" w:eastAsia="仿宋_GB2312" w:cs="仿宋_GB2312"/>
          <w:sz w:val="24"/>
          <w:szCs w:val="24"/>
        </w:rPr>
      </w:pPr>
      <w:bookmarkStart w:id="2" w:name="_GoBack"/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797560</wp:posOffset>
            </wp:positionV>
            <wp:extent cx="990600" cy="11430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bookmarkEnd w:id="2"/>
      <w:r>
        <w:rPr>
          <w:rFonts w:hint="eastAsia" w:ascii="仿宋_GB2312" w:hAnsi="仿宋_GB2312" w:eastAsia="仿宋_GB2312" w:cs="仿宋_GB2312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文后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u w:val="single"/>
        </w:rPr>
        <w:t>附上图文来源、联系方式等信息。</w:t>
      </w:r>
      <w:r>
        <w:rPr>
          <w:rFonts w:hint="eastAsia" w:ascii="仿宋_GB2312" w:hAnsi="仿宋_GB2312" w:eastAsia="仿宋_GB2312" w:cs="仿宋_GB2312"/>
          <w:sz w:val="24"/>
          <w:szCs w:val="24"/>
        </w:rPr>
        <w:t>往年优秀毕业生典型事迹请关注“国科大学工”公众号“优秀毕业生风采展”专栏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</w:rPr>
        <w:t>也可扫描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下方</w:t>
      </w:r>
      <w:r>
        <w:rPr>
          <w:rFonts w:hint="eastAsia" w:ascii="仿宋_GB2312" w:hAnsi="仿宋_GB2312" w:eastAsia="仿宋_GB2312" w:cs="仿宋_GB2312"/>
          <w:sz w:val="24"/>
          <w:szCs w:val="24"/>
        </w:rPr>
        <w:t>二维码进行阅读。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6089058"/>
    </w:sdtPr>
    <w:sdtContent>
      <w:sdt>
        <w:sdtPr>
          <w:id w:val="1728636285"/>
        </w:sdtPr>
        <w:sdtContent>
          <w:p w14:paraId="6E5DB951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BCFA0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EB0818"/>
    <w:rsid w:val="61CD0D73"/>
    <w:rsid w:val="6825428B"/>
    <w:rsid w:val="74921436"/>
    <w:rsid w:val="7565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1136</Words>
  <Characters>1181</Characters>
  <Lines>8</Lines>
  <Paragraphs>2</Paragraphs>
  <TotalTime>5</TotalTime>
  <ScaleCrop>false</ScaleCrop>
  <LinksUpToDate>false</LinksUpToDate>
  <CharactersWithSpaces>1181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2024-05-30T14:24:00Z</dcterms:created>
  <dc:creator>李若菡</dc:creator>
  <cp:lastModifiedBy>黄一涵</cp:lastModifiedBy>
  <dcterms:modified xsi:type="dcterms:W3CDTF">2025-05-20T07:17:10Z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EA6E4C8B703742A6B09C8500B9B78B8A_12</vt:lpwstr>
  </property>
  <property fmtid="{D5CDD505-2E9C-101B-9397-08002B2CF9AE}" pid="4" name="KSOTemplateDocerSaveRecord">
    <vt:lpwstr>eyJoZGlkIjoiMTE5NmNiM2M1MDg3ZDUxYThiMGI1YThlMGNlMTFhYzMiLCJ1c2VySWQiOiIxNjgxOTM1MTQ5In0=</vt:lpwstr>
  </property>
</Properties>
</file>